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3C8E" w14:textId="200FD032" w:rsidR="00997177" w:rsidRDefault="00997177" w:rsidP="0099717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Editor:</w:t>
      </w:r>
    </w:p>
    <w:p w14:paraId="65EBBF1E" w14:textId="77777777" w:rsidR="00997177" w:rsidRDefault="00997177" w:rsidP="00A42901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5DDB25C6" w14:textId="77777777" w:rsidR="00A42901" w:rsidRDefault="00257CED" w:rsidP="00A42901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America’s infrastructure has become a global embarrassment. </w:t>
      </w:r>
      <w:r w:rsidR="004D4A86" w:rsidRPr="004D4A86">
        <w:rPr>
          <w:rFonts w:ascii="Arial" w:hAnsi="Arial" w:cs="Arial"/>
          <w:color w:val="000000"/>
          <w:sz w:val="22"/>
          <w:szCs w:val="22"/>
        </w:rPr>
        <w:t>This year</w:t>
      </w:r>
      <w:r w:rsidR="00A42901">
        <w:rPr>
          <w:rFonts w:ascii="Arial" w:hAnsi="Arial" w:cs="Arial"/>
          <w:color w:val="000000"/>
          <w:sz w:val="22"/>
          <w:szCs w:val="22"/>
        </w:rPr>
        <w:t>, the American Society of Civil Engineers once again graded</w:t>
      </w:r>
      <w:r w:rsidR="004D4A86" w:rsidRPr="004D4A86">
        <w:rPr>
          <w:rFonts w:ascii="Arial" w:hAnsi="Arial" w:cs="Arial"/>
          <w:color w:val="000000"/>
          <w:sz w:val="22"/>
          <w:szCs w:val="22"/>
        </w:rPr>
        <w:t xml:space="preserve"> American infrastructure </w:t>
      </w:r>
      <w:r w:rsidR="00A42901">
        <w:rPr>
          <w:rFonts w:ascii="Arial" w:hAnsi="Arial" w:cs="Arial"/>
          <w:color w:val="000000"/>
          <w:sz w:val="22"/>
          <w:szCs w:val="22"/>
        </w:rPr>
        <w:t xml:space="preserve">and gave it </w:t>
      </w:r>
      <w:r w:rsidR="004D4A86" w:rsidRPr="004D4A86">
        <w:rPr>
          <w:rFonts w:ascii="Arial" w:hAnsi="Arial" w:cs="Arial"/>
          <w:color w:val="000000"/>
          <w:sz w:val="22"/>
          <w:szCs w:val="22"/>
        </w:rPr>
        <w:t xml:space="preserve">a D+ ranking. This is unacceptable. </w:t>
      </w:r>
    </w:p>
    <w:p w14:paraId="002970D8" w14:textId="28B7FD4C" w:rsidR="004D4A86" w:rsidRPr="00A42901" w:rsidRDefault="004D4A86" w:rsidP="00A42901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D4A86">
        <w:rPr>
          <w:rFonts w:ascii="Arial" w:hAnsi="Arial" w:cs="Arial"/>
          <w:color w:val="000000"/>
          <w:sz w:val="22"/>
          <w:szCs w:val="22"/>
        </w:rPr>
        <w:t>As a manufacturer in [</w:t>
      </w:r>
      <w:r w:rsidRPr="00997177">
        <w:rPr>
          <w:rFonts w:ascii="Arial" w:hAnsi="Arial" w:cs="Arial"/>
          <w:color w:val="000000"/>
          <w:sz w:val="22"/>
          <w:szCs w:val="22"/>
          <w:highlight w:val="yellow"/>
        </w:rPr>
        <w:t>CITY, STATE,</w:t>
      </w:r>
      <w:r w:rsidRPr="004D4A86">
        <w:rPr>
          <w:rFonts w:ascii="Arial" w:hAnsi="Arial" w:cs="Arial"/>
          <w:color w:val="000000"/>
          <w:sz w:val="22"/>
          <w:szCs w:val="22"/>
        </w:rPr>
        <w:t xml:space="preserve">] I am very concerned about the impact our aging infrastructure has on [COMPANY NAME’s] ability to compete and get our products to consumers. </w:t>
      </w:r>
      <w:r w:rsidR="00A42901">
        <w:rPr>
          <w:rFonts w:ascii="Arial" w:hAnsi="Arial" w:cs="Arial"/>
          <w:color w:val="000000"/>
          <w:sz w:val="22"/>
          <w:szCs w:val="22"/>
        </w:rPr>
        <w:t>We want to create more jobs and put more people to work, but that’s harder to do when we face delays and higher costs due to crumbling roads and bridges.</w:t>
      </w:r>
      <w:r w:rsidRPr="004D4A86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0DAB428" w14:textId="1839002F" w:rsidR="004D4A86" w:rsidRPr="004D4A86" w:rsidRDefault="00B67295" w:rsidP="00A42901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Now is the time</w:t>
      </w:r>
      <w:r w:rsidR="00A42901">
        <w:rPr>
          <w:rFonts w:ascii="Arial" w:hAnsi="Arial" w:cs="Arial"/>
          <w:color w:val="000000"/>
          <w:sz w:val="22"/>
          <w:szCs w:val="22"/>
        </w:rPr>
        <w:t xml:space="preserve"> to call on our elected leaders in Washington to act—and to make a serious investment in infrastructure. We need an all-of-the-</w:t>
      </w:r>
      <w:r w:rsidR="004D4A86" w:rsidRPr="004D4A86">
        <w:rPr>
          <w:rFonts w:ascii="Arial" w:hAnsi="Arial" w:cs="Arial"/>
          <w:color w:val="000000"/>
          <w:sz w:val="22"/>
          <w:szCs w:val="22"/>
        </w:rPr>
        <w:t>above approach to</w:t>
      </w:r>
      <w:r w:rsidR="00A42901">
        <w:rPr>
          <w:rFonts w:ascii="Arial" w:hAnsi="Arial" w:cs="Arial"/>
          <w:color w:val="000000"/>
          <w:sz w:val="22"/>
          <w:szCs w:val="22"/>
        </w:rPr>
        <w:t xml:space="preserve"> improving our</w:t>
      </w:r>
      <w:r w:rsidR="004D4A86" w:rsidRPr="004D4A86">
        <w:rPr>
          <w:rFonts w:ascii="Arial" w:hAnsi="Arial" w:cs="Arial"/>
          <w:color w:val="000000"/>
          <w:sz w:val="22"/>
          <w:szCs w:val="22"/>
        </w:rPr>
        <w:t xml:space="preserve"> highways, bridges, waterways, ports, rail, drinking and wastewater systems, broadband, pipelines, electric grid, transit and airports.</w:t>
      </w:r>
    </w:p>
    <w:p w14:paraId="7DB87062" w14:textId="7914FAF6" w:rsidR="004D4A86" w:rsidRPr="004D4A86" w:rsidRDefault="004D4A86" w:rsidP="004D4A86">
      <w:pPr>
        <w:rPr>
          <w:rFonts w:ascii="Calibri" w:hAnsi="Calibri" w:cs="Times New Roman"/>
          <w:color w:val="000000"/>
          <w:sz w:val="22"/>
          <w:szCs w:val="22"/>
        </w:rPr>
      </w:pPr>
      <w:r w:rsidRPr="004D4A86">
        <w:rPr>
          <w:rFonts w:ascii="Arial" w:hAnsi="Arial" w:cs="Arial"/>
          <w:color w:val="000000"/>
          <w:sz w:val="22"/>
          <w:szCs w:val="22"/>
        </w:rPr>
        <w:t> </w:t>
      </w:r>
      <w:r w:rsidR="0002717A">
        <w:rPr>
          <w:rFonts w:ascii="Calibri" w:hAnsi="Calibri" w:cs="Times New Roman"/>
          <w:color w:val="000000"/>
          <w:sz w:val="22"/>
          <w:szCs w:val="22"/>
        </w:rPr>
        <w:tab/>
      </w:r>
      <w:r w:rsidRPr="004D4A86">
        <w:rPr>
          <w:rFonts w:ascii="Arial" w:hAnsi="Arial" w:cs="Arial"/>
          <w:color w:val="000000"/>
          <w:sz w:val="22"/>
          <w:szCs w:val="22"/>
        </w:rPr>
        <w:t xml:space="preserve">States and localities cannot do this alone. We need real federal leadership. President </w:t>
      </w:r>
      <w:r w:rsidR="00E654D9">
        <w:rPr>
          <w:rFonts w:ascii="Arial" w:hAnsi="Arial" w:cs="Arial"/>
          <w:color w:val="000000"/>
          <w:sz w:val="22"/>
          <w:szCs w:val="22"/>
        </w:rPr>
        <w:t xml:space="preserve">Donald </w:t>
      </w:r>
      <w:r w:rsidRPr="004D4A86">
        <w:rPr>
          <w:rFonts w:ascii="Arial" w:hAnsi="Arial" w:cs="Arial"/>
          <w:color w:val="000000"/>
          <w:sz w:val="22"/>
          <w:szCs w:val="22"/>
        </w:rPr>
        <w:t xml:space="preserve">Trump committed to invest </w:t>
      </w:r>
      <w:r w:rsidR="00E654D9">
        <w:rPr>
          <w:rFonts w:ascii="Arial" w:hAnsi="Arial" w:cs="Arial"/>
          <w:color w:val="000000"/>
          <w:sz w:val="22"/>
          <w:szCs w:val="22"/>
        </w:rPr>
        <w:t>$1</w:t>
      </w:r>
      <w:r w:rsidR="00E654D9" w:rsidRPr="004D4A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4A86">
        <w:rPr>
          <w:rFonts w:ascii="Arial" w:hAnsi="Arial" w:cs="Arial"/>
          <w:color w:val="000000"/>
          <w:sz w:val="22"/>
          <w:szCs w:val="22"/>
        </w:rPr>
        <w:t>trillion into U.S. infrastructure to ensure it is “second to none.”</w:t>
      </w:r>
      <w:r w:rsidRPr="004D4A86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4D4A86">
        <w:rPr>
          <w:rFonts w:ascii="Arial" w:hAnsi="Arial" w:cs="Arial"/>
          <w:color w:val="000000"/>
          <w:sz w:val="22"/>
          <w:szCs w:val="22"/>
        </w:rPr>
        <w:t>Manufacturers stand ready to work with Congress and the president to pass an infrastructure bill that will make America the most competitive place in the world for manufacturing</w:t>
      </w:r>
      <w:r w:rsidR="007439FE">
        <w:rPr>
          <w:rFonts w:ascii="Arial" w:hAnsi="Arial" w:cs="Arial"/>
          <w:color w:val="000000"/>
          <w:sz w:val="22"/>
          <w:szCs w:val="22"/>
        </w:rPr>
        <w:t>.</w:t>
      </w:r>
    </w:p>
    <w:p w14:paraId="5CC8BD66" w14:textId="5BF804C7" w:rsidR="004D4A86" w:rsidRPr="004D4A86" w:rsidRDefault="004D4A86" w:rsidP="004D4A86">
      <w:pPr>
        <w:rPr>
          <w:rFonts w:ascii="Calibri" w:hAnsi="Calibri" w:cs="Times New Roman"/>
          <w:color w:val="000000"/>
          <w:sz w:val="22"/>
          <w:szCs w:val="22"/>
        </w:rPr>
      </w:pPr>
      <w:r w:rsidRPr="004D4A86">
        <w:rPr>
          <w:rFonts w:ascii="Arial" w:hAnsi="Arial" w:cs="Arial"/>
          <w:color w:val="000000"/>
          <w:sz w:val="22"/>
          <w:szCs w:val="22"/>
        </w:rPr>
        <w:t> </w:t>
      </w:r>
      <w:r w:rsidR="0002717A">
        <w:rPr>
          <w:rFonts w:ascii="Calibri" w:hAnsi="Calibri" w:cs="Times New Roman"/>
          <w:color w:val="000000"/>
          <w:sz w:val="22"/>
          <w:szCs w:val="22"/>
        </w:rPr>
        <w:tab/>
      </w:r>
      <w:r w:rsidR="007439FE">
        <w:rPr>
          <w:rFonts w:ascii="Arial" w:hAnsi="Arial" w:cs="Arial"/>
          <w:color w:val="000000"/>
          <w:sz w:val="22"/>
          <w:szCs w:val="22"/>
        </w:rPr>
        <w:t>Manufacturers need</w:t>
      </w:r>
      <w:r w:rsidRPr="004D4A86">
        <w:rPr>
          <w:rFonts w:ascii="Arial" w:hAnsi="Arial" w:cs="Arial"/>
          <w:color w:val="000000"/>
          <w:sz w:val="22"/>
          <w:szCs w:val="22"/>
        </w:rPr>
        <w:t xml:space="preserve"> reliable</w:t>
      </w:r>
      <w:r w:rsidR="00F51973">
        <w:rPr>
          <w:rFonts w:ascii="Arial" w:hAnsi="Arial" w:cs="Arial"/>
          <w:color w:val="000000"/>
          <w:sz w:val="22"/>
          <w:szCs w:val="22"/>
        </w:rPr>
        <w:t>, public</w:t>
      </w:r>
      <w:r w:rsidRPr="004D4A86">
        <w:rPr>
          <w:rFonts w:ascii="Arial" w:hAnsi="Arial" w:cs="Arial"/>
          <w:color w:val="000000"/>
          <w:sz w:val="22"/>
          <w:szCs w:val="22"/>
        </w:rPr>
        <w:t xml:space="preserve"> funding for federal infrastructure programs to address neglected projects like [</w:t>
      </w:r>
      <w:r w:rsidRPr="00997177">
        <w:rPr>
          <w:rFonts w:ascii="Arial" w:hAnsi="Arial" w:cs="Arial"/>
          <w:color w:val="000000"/>
          <w:sz w:val="22"/>
          <w:szCs w:val="22"/>
          <w:highlight w:val="yellow"/>
        </w:rPr>
        <w:t>IMPORTANT LOCAL PROJECT</w:t>
      </w:r>
      <w:r w:rsidRPr="004D4A86">
        <w:rPr>
          <w:rFonts w:ascii="Arial" w:hAnsi="Arial" w:cs="Arial"/>
          <w:color w:val="000000"/>
          <w:sz w:val="22"/>
          <w:szCs w:val="22"/>
        </w:rPr>
        <w:t>] that make a system-wide difference and improve manufacturers’ supply chains. [</w:t>
      </w:r>
      <w:r w:rsidRPr="00997177">
        <w:rPr>
          <w:rFonts w:ascii="Arial" w:hAnsi="Arial" w:cs="Arial"/>
          <w:color w:val="000000"/>
          <w:sz w:val="22"/>
          <w:szCs w:val="22"/>
          <w:highlight w:val="yellow"/>
        </w:rPr>
        <w:t>DESCRIBE THIS PROJECT’S VALUE TO YOUR COMMUNITY.</w:t>
      </w:r>
      <w:r w:rsidRPr="004D4A86">
        <w:rPr>
          <w:rFonts w:ascii="Arial" w:hAnsi="Arial" w:cs="Arial"/>
          <w:color w:val="000000"/>
          <w:sz w:val="22"/>
          <w:szCs w:val="22"/>
        </w:rPr>
        <w:t>] We should leverage private</w:t>
      </w:r>
      <w:r w:rsidR="00E654D9">
        <w:rPr>
          <w:rFonts w:ascii="Arial" w:hAnsi="Arial" w:cs="Arial"/>
          <w:color w:val="000000"/>
          <w:sz w:val="22"/>
          <w:szCs w:val="22"/>
        </w:rPr>
        <w:t>-</w:t>
      </w:r>
      <w:r w:rsidRPr="004D4A86">
        <w:rPr>
          <w:rFonts w:ascii="Arial" w:hAnsi="Arial" w:cs="Arial"/>
          <w:color w:val="000000"/>
          <w:sz w:val="22"/>
          <w:szCs w:val="22"/>
        </w:rPr>
        <w:t>sector financing and operational experience with innovative public</w:t>
      </w:r>
      <w:r w:rsidR="00E654D9">
        <w:rPr>
          <w:rFonts w:ascii="Arial" w:hAnsi="Arial" w:cs="Arial"/>
          <w:color w:val="000000"/>
          <w:sz w:val="22"/>
          <w:szCs w:val="22"/>
        </w:rPr>
        <w:t>–</w:t>
      </w:r>
      <w:r w:rsidRPr="004D4A86">
        <w:rPr>
          <w:rFonts w:ascii="Arial" w:hAnsi="Arial" w:cs="Arial"/>
          <w:color w:val="000000"/>
          <w:sz w:val="22"/>
          <w:szCs w:val="22"/>
        </w:rPr>
        <w:t xml:space="preserve">private partnerships. </w:t>
      </w:r>
      <w:r w:rsidR="0002717A">
        <w:rPr>
          <w:rFonts w:ascii="Arial" w:hAnsi="Arial" w:cs="Arial"/>
          <w:color w:val="000000"/>
          <w:sz w:val="22"/>
          <w:szCs w:val="22"/>
        </w:rPr>
        <w:t>We also need g</w:t>
      </w:r>
      <w:r w:rsidRPr="004D4A86">
        <w:rPr>
          <w:rFonts w:ascii="Arial" w:hAnsi="Arial" w:cs="Arial"/>
          <w:color w:val="000000"/>
          <w:sz w:val="22"/>
          <w:szCs w:val="22"/>
        </w:rPr>
        <w:t>ood governance reforms, such as expedited environmental reviews</w:t>
      </w:r>
      <w:r w:rsidR="00E654D9">
        <w:rPr>
          <w:rFonts w:ascii="Arial" w:hAnsi="Arial" w:cs="Arial"/>
          <w:color w:val="000000"/>
          <w:sz w:val="22"/>
          <w:szCs w:val="22"/>
        </w:rPr>
        <w:t>,</w:t>
      </w:r>
      <w:r w:rsidR="00992B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4A86">
        <w:rPr>
          <w:rFonts w:ascii="Arial" w:hAnsi="Arial" w:cs="Arial"/>
          <w:color w:val="000000"/>
          <w:sz w:val="22"/>
          <w:szCs w:val="22"/>
        </w:rPr>
        <w:t>to better deliver 21st-century infrastructure.</w:t>
      </w:r>
    </w:p>
    <w:p w14:paraId="32370637" w14:textId="2F5B5A93" w:rsidR="004D4A86" w:rsidRPr="004D4A86" w:rsidRDefault="004D4A86" w:rsidP="004D4A86">
      <w:pPr>
        <w:rPr>
          <w:rFonts w:ascii="Calibri" w:hAnsi="Calibri" w:cs="Times New Roman"/>
          <w:color w:val="000000"/>
          <w:sz w:val="22"/>
          <w:szCs w:val="22"/>
        </w:rPr>
      </w:pPr>
      <w:r w:rsidRPr="004D4A86">
        <w:rPr>
          <w:rFonts w:ascii="Arial" w:hAnsi="Arial" w:cs="Arial"/>
          <w:color w:val="000000"/>
          <w:sz w:val="22"/>
          <w:szCs w:val="22"/>
        </w:rPr>
        <w:t> </w:t>
      </w:r>
      <w:r w:rsidR="0002717A">
        <w:rPr>
          <w:rFonts w:ascii="Calibri" w:hAnsi="Calibri" w:cs="Times New Roman"/>
          <w:color w:val="000000"/>
          <w:sz w:val="22"/>
          <w:szCs w:val="22"/>
        </w:rPr>
        <w:tab/>
      </w:r>
      <w:r w:rsidRPr="004D4A86">
        <w:rPr>
          <w:rFonts w:ascii="Arial" w:hAnsi="Arial" w:cs="Arial"/>
          <w:color w:val="000000"/>
          <w:sz w:val="22"/>
          <w:szCs w:val="22"/>
        </w:rPr>
        <w:t xml:space="preserve">We are in an infrastructure crisis, and it’s irresponsible </w:t>
      </w:r>
      <w:r w:rsidR="00F51973">
        <w:rPr>
          <w:rFonts w:ascii="Arial" w:hAnsi="Arial" w:cs="Arial"/>
          <w:color w:val="000000"/>
          <w:sz w:val="22"/>
          <w:szCs w:val="22"/>
        </w:rPr>
        <w:t>to leave</w:t>
      </w:r>
      <w:r w:rsidR="0002717A">
        <w:rPr>
          <w:rFonts w:ascii="Arial" w:hAnsi="Arial" w:cs="Arial"/>
          <w:color w:val="000000"/>
          <w:sz w:val="22"/>
          <w:szCs w:val="22"/>
        </w:rPr>
        <w:t xml:space="preserve"> this</w:t>
      </w:r>
      <w:r w:rsidRPr="004D4A86">
        <w:rPr>
          <w:rFonts w:ascii="Arial" w:hAnsi="Arial" w:cs="Arial"/>
          <w:color w:val="000000"/>
          <w:sz w:val="22"/>
          <w:szCs w:val="22"/>
        </w:rPr>
        <w:t xml:space="preserve"> crisis to the next generation</w:t>
      </w:r>
      <w:r w:rsidR="0002717A">
        <w:rPr>
          <w:rFonts w:ascii="Arial" w:hAnsi="Arial" w:cs="Arial"/>
          <w:color w:val="000000"/>
          <w:sz w:val="22"/>
          <w:szCs w:val="22"/>
        </w:rPr>
        <w:t>.</w:t>
      </w:r>
    </w:p>
    <w:p w14:paraId="3906AF23" w14:textId="77777777" w:rsidR="00F74DA4" w:rsidRDefault="00F74DA4">
      <w:bookmarkStart w:id="0" w:name="_GoBack"/>
      <w:bookmarkEnd w:id="0"/>
    </w:p>
    <w:sectPr w:rsidR="00F74DA4" w:rsidSect="004C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4E"/>
    <w:rsid w:val="0002717A"/>
    <w:rsid w:val="00257CED"/>
    <w:rsid w:val="004C03CF"/>
    <w:rsid w:val="004D4A86"/>
    <w:rsid w:val="005672D6"/>
    <w:rsid w:val="007439FE"/>
    <w:rsid w:val="009511FB"/>
    <w:rsid w:val="00992BCB"/>
    <w:rsid w:val="00997177"/>
    <w:rsid w:val="00A3631F"/>
    <w:rsid w:val="00A42901"/>
    <w:rsid w:val="00B67295"/>
    <w:rsid w:val="00B86C4E"/>
    <w:rsid w:val="00BC08C9"/>
    <w:rsid w:val="00E654D9"/>
    <w:rsid w:val="00F51973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A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4A86"/>
  </w:style>
  <w:style w:type="character" w:styleId="CommentReference">
    <w:name w:val="annotation reference"/>
    <w:basedOn w:val="DefaultParagraphFont"/>
    <w:uiPriority w:val="99"/>
    <w:semiHidden/>
    <w:unhideWhenUsed/>
    <w:rsid w:val="00E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Isaacson</dc:creator>
  <cp:keywords/>
  <dc:description/>
  <cp:lastModifiedBy>Catie Kawchak</cp:lastModifiedBy>
  <cp:revision>2</cp:revision>
  <dcterms:created xsi:type="dcterms:W3CDTF">2017-05-10T16:37:00Z</dcterms:created>
  <dcterms:modified xsi:type="dcterms:W3CDTF">2017-05-10T16:37:00Z</dcterms:modified>
</cp:coreProperties>
</file>